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METTA PHRASES TO USE DURING PRACTICE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SAFE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be safe from inner and our harm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know safety in my life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be protected from inner and outer danger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HAPPY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 find joy in every day of my life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know happiness and the cause of happiness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have mental happiness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HEALTHY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make a friend of my body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accept the status of my health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be healed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LIVE WITH EASE/PEACE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take care of myself joyfully, wisely and happily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May I know ease of well-being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know peace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LOVINGKINDNESS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lovingkindness manifest throughout my life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I awaken to the truth of loving presence</w:t>
      </w:r>
    </w:p>
    <w:p>
      <w:pPr>
        <w:pStyle w:val="Body"/>
      </w:pPr>
      <w:r>
        <w:rPr>
          <w:sz w:val="26"/>
          <w:szCs w:val="26"/>
          <w:rtl w:val="0"/>
          <w:lang w:val="en-US"/>
        </w:rPr>
        <w:t>May I experience love and joy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